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7B4" w:rsidRDefault="00AB59D6">
      <w:hyperlink r:id="rId4" w:history="1">
        <w:r w:rsidRPr="00430B2F">
          <w:rPr>
            <w:rStyle w:val="Hyperlink"/>
          </w:rPr>
          <w:t>http://www.businessknowhow.com/startup/startup.htm</w:t>
        </w:r>
      </w:hyperlink>
    </w:p>
    <w:p w:rsidR="00AB59D6" w:rsidRDefault="00AB59D6">
      <w:bookmarkStart w:id="0" w:name="_GoBack"/>
      <w:bookmarkEnd w:id="0"/>
    </w:p>
    <w:sectPr w:rsidR="00AB5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D6"/>
    <w:rsid w:val="001307B4"/>
    <w:rsid w:val="00AB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23771-5C8A-4AF5-878D-86BEF0E7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inessknowhow.com/startup/startu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David</dc:creator>
  <cp:keywords/>
  <dc:description/>
  <cp:lastModifiedBy>Rich, David</cp:lastModifiedBy>
  <cp:revision>1</cp:revision>
  <dcterms:created xsi:type="dcterms:W3CDTF">2015-11-09T16:38:00Z</dcterms:created>
  <dcterms:modified xsi:type="dcterms:W3CDTF">2015-11-09T16:38:00Z</dcterms:modified>
</cp:coreProperties>
</file>