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3F" w:rsidRDefault="00AF40B2">
      <w:hyperlink r:id="rId4" w:history="1">
        <w:r w:rsidRPr="007763D0">
          <w:rPr>
            <w:rStyle w:val="Hyperlink"/>
          </w:rPr>
          <w:t>https://www.archives.gov/exhibits/charters/constitution_transcript.html</w:t>
        </w:r>
      </w:hyperlink>
    </w:p>
    <w:p w:rsidR="00AF40B2" w:rsidRDefault="00AF40B2">
      <w:bookmarkStart w:id="0" w:name="_GoBack"/>
      <w:bookmarkEnd w:id="0"/>
    </w:p>
    <w:sectPr w:rsidR="00AF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B2"/>
    <w:rsid w:val="00AF40B2"/>
    <w:rsid w:val="00B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996C-17FC-4621-B94C-79053E3A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hives.gov/exhibits/charters/constitution_transcri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2016-02-11T14:06:00Z</dcterms:created>
  <dcterms:modified xsi:type="dcterms:W3CDTF">2016-02-11T14:07:00Z</dcterms:modified>
</cp:coreProperties>
</file>